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78" w:rsidRDefault="00D274E5">
      <w:pPr>
        <w:widowControl/>
        <w:shd w:val="clear" w:color="auto" w:fill="FFFFFF"/>
        <w:spacing w:line="432" w:lineRule="auto"/>
        <w:ind w:right="750"/>
        <w:jc w:val="center"/>
        <w:rPr>
          <w:rFonts w:ascii="Arial" w:hAnsi="Arial" w:cs="Arial"/>
          <w:color w:val="333333"/>
          <w:sz w:val="22"/>
          <w:szCs w:val="22"/>
        </w:rPr>
      </w:pPr>
      <w:bookmarkStart w:id="0" w:name="文件红头"/>
      <w:r>
        <w:rPr>
          <w:rFonts w:ascii="方正大标宋简体" w:eastAsia="方正大标宋简体" w:hAnsi="方正大标宋简体" w:cs="方正大标宋简体"/>
          <w:color w:val="FF0000"/>
          <w:spacing w:val="-34"/>
          <w:kern w:val="0"/>
          <w:sz w:val="72"/>
          <w:szCs w:val="72"/>
          <w:shd w:val="clear" w:color="auto" w:fill="FFFFFF"/>
        </w:rPr>
        <w:t>西南交通大学文件</w:t>
      </w:r>
      <w:bookmarkEnd w:id="0"/>
    </w:p>
    <w:p w:rsidR="000E4D78" w:rsidRDefault="00D274E5">
      <w:pPr>
        <w:widowControl/>
        <w:shd w:val="clear" w:color="auto" w:fill="FFFFFF"/>
        <w:spacing w:line="432" w:lineRule="auto"/>
        <w:ind w:right="750"/>
        <w:jc w:val="center"/>
        <w:rPr>
          <w:rFonts w:ascii="Arial" w:hAnsi="Arial" w:cs="Arial"/>
          <w:color w:val="333333"/>
          <w:sz w:val="26"/>
          <w:szCs w:val="26"/>
        </w:rPr>
      </w:pPr>
      <w:proofErr w:type="gramStart"/>
      <w:r>
        <w:rPr>
          <w:rFonts w:ascii="Arial" w:eastAsia="宋体" w:hAnsi="Arial" w:cs="Arial"/>
          <w:color w:val="333333"/>
          <w:kern w:val="0"/>
          <w:sz w:val="26"/>
          <w:szCs w:val="26"/>
          <w:shd w:val="clear" w:color="auto" w:fill="FFFFFF"/>
        </w:rPr>
        <w:t>西交校人</w:t>
      </w:r>
      <w:proofErr w:type="gramEnd"/>
      <w:r>
        <w:rPr>
          <w:rFonts w:ascii="Arial" w:eastAsia="宋体" w:hAnsi="Arial" w:cs="Arial"/>
          <w:color w:val="333333"/>
          <w:kern w:val="0"/>
          <w:sz w:val="26"/>
          <w:szCs w:val="26"/>
          <w:shd w:val="clear" w:color="auto" w:fill="FFFFFF"/>
        </w:rPr>
        <w:t>〔</w:t>
      </w:r>
      <w:bookmarkStart w:id="1" w:name="年份"/>
      <w:r>
        <w:rPr>
          <w:rFonts w:ascii="Arial" w:eastAsia="宋体" w:hAnsi="Arial" w:cs="Arial"/>
          <w:color w:val="333333"/>
          <w:kern w:val="0"/>
          <w:sz w:val="26"/>
          <w:szCs w:val="26"/>
          <w:shd w:val="clear" w:color="auto" w:fill="FFFFFF"/>
        </w:rPr>
        <w:t>2016</w:t>
      </w:r>
      <w:bookmarkEnd w:id="1"/>
      <w:r>
        <w:rPr>
          <w:rFonts w:ascii="Arial" w:eastAsia="宋体" w:hAnsi="Arial" w:cs="Arial"/>
          <w:color w:val="333333"/>
          <w:kern w:val="0"/>
          <w:sz w:val="26"/>
          <w:szCs w:val="26"/>
          <w:shd w:val="clear" w:color="auto" w:fill="FFFFFF"/>
        </w:rPr>
        <w:t>〕</w:t>
      </w:r>
      <w:bookmarkStart w:id="2" w:name="序号"/>
      <w:r>
        <w:rPr>
          <w:rFonts w:ascii="Arial" w:eastAsia="宋体" w:hAnsi="Arial" w:cs="Arial"/>
          <w:color w:val="333333"/>
          <w:kern w:val="0"/>
          <w:sz w:val="26"/>
          <w:szCs w:val="26"/>
          <w:shd w:val="clear" w:color="auto" w:fill="FFFFFF"/>
        </w:rPr>
        <w:t>97</w:t>
      </w:r>
      <w:bookmarkEnd w:id="2"/>
      <w:r>
        <w:rPr>
          <w:rFonts w:ascii="Arial" w:eastAsia="宋体" w:hAnsi="Arial" w:cs="Arial"/>
          <w:color w:val="333333"/>
          <w:kern w:val="0"/>
          <w:sz w:val="26"/>
          <w:szCs w:val="26"/>
          <w:shd w:val="clear" w:color="auto" w:fill="FFFFFF"/>
        </w:rPr>
        <w:t>号</w:t>
      </w:r>
    </w:p>
    <w:p w:rsidR="000E4D78" w:rsidRDefault="007A6FD7">
      <w:pPr>
        <w:widowControl/>
        <w:shd w:val="clear" w:color="auto" w:fill="FFFFFF"/>
        <w:spacing w:line="432" w:lineRule="auto"/>
        <w:ind w:right="750"/>
        <w:jc w:val="center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color w:val="333333"/>
          <w:kern w:val="0"/>
          <w:sz w:val="26"/>
          <w:szCs w:val="26"/>
          <w:bdr w:val="dashed" w:sz="6" w:space="0" w:color="0033CC"/>
          <w:shd w:val="clear" w:color="auto" w:fill="FFFFFF"/>
        </w:rPr>
        <w:fldChar w:fldCharType="begin"/>
      </w:r>
      <w:r w:rsidR="00D274E5">
        <w:rPr>
          <w:rFonts w:ascii="Arial" w:eastAsia="宋体" w:hAnsi="Arial" w:cs="Arial"/>
          <w:color w:val="333333"/>
          <w:kern w:val="0"/>
          <w:sz w:val="26"/>
          <w:szCs w:val="26"/>
          <w:bdr w:val="dashed" w:sz="6" w:space="0" w:color="0033CC"/>
          <w:shd w:val="clear" w:color="auto" w:fill="FFFFFF"/>
        </w:rPr>
        <w:instrText xml:space="preserve">INCLUDEPICTURE \d "http://ltc.swjtu.edu.cn/main/static/" \* MERGEFORMATINET </w:instrText>
      </w:r>
      <w:r>
        <w:rPr>
          <w:rFonts w:ascii="Arial" w:eastAsia="宋体" w:hAnsi="Arial" w:cs="Arial"/>
          <w:color w:val="333333"/>
          <w:kern w:val="0"/>
          <w:sz w:val="26"/>
          <w:szCs w:val="26"/>
          <w:bdr w:val="dashed" w:sz="6" w:space="0" w:color="0033CC"/>
          <w:shd w:val="clear" w:color="auto" w:fill="FFFFFF"/>
        </w:rPr>
        <w:fldChar w:fldCharType="separate"/>
      </w:r>
      <w:r w:rsidR="00D274E5">
        <w:rPr>
          <w:rFonts w:ascii="Arial" w:eastAsia="宋体" w:hAnsi="Arial" w:cs="Arial"/>
          <w:noProof/>
          <w:color w:val="333333"/>
          <w:kern w:val="0"/>
          <w:sz w:val="26"/>
          <w:szCs w:val="26"/>
          <w:bdr w:val="dashed" w:sz="6" w:space="0" w:color="0033CC"/>
          <w:shd w:val="clear" w:color="auto" w:fill="FFFFFF"/>
        </w:rPr>
        <w:drawing>
          <wp:inline distT="0" distB="0" distL="114300" distR="114300">
            <wp:extent cx="6000750" cy="4762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宋体" w:hAnsi="Arial" w:cs="Arial"/>
          <w:color w:val="333333"/>
          <w:kern w:val="0"/>
          <w:sz w:val="26"/>
          <w:szCs w:val="26"/>
          <w:bdr w:val="dashed" w:sz="6" w:space="0" w:color="0033CC"/>
          <w:shd w:val="clear" w:color="auto" w:fill="FFFFFF"/>
        </w:rPr>
        <w:fldChar w:fldCharType="end"/>
      </w:r>
    </w:p>
    <w:p w:rsidR="000E4D78" w:rsidRDefault="00D274E5">
      <w:pPr>
        <w:widowControl/>
        <w:shd w:val="clear" w:color="auto" w:fill="FFFFFF"/>
        <w:spacing w:line="432" w:lineRule="auto"/>
        <w:ind w:right="750"/>
        <w:jc w:val="center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color w:val="333333"/>
          <w:kern w:val="0"/>
          <w:sz w:val="26"/>
          <w:szCs w:val="26"/>
          <w:shd w:val="clear" w:color="auto" w:fill="FFFFFF"/>
        </w:rPr>
        <w:t> </w:t>
      </w:r>
    </w:p>
    <w:p w:rsidR="000E4D78" w:rsidRDefault="000E4D78">
      <w:pPr>
        <w:widowControl/>
        <w:ind w:right="750"/>
        <w:jc w:val="left"/>
      </w:pPr>
    </w:p>
    <w:p w:rsidR="000E4D78" w:rsidRDefault="00D274E5">
      <w:pPr>
        <w:widowControl/>
        <w:shd w:val="clear" w:color="auto" w:fill="FFFFFF"/>
        <w:spacing w:line="432" w:lineRule="auto"/>
        <w:ind w:right="750"/>
        <w:jc w:val="center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b/>
          <w:color w:val="333333"/>
          <w:kern w:val="0"/>
          <w:sz w:val="27"/>
          <w:szCs w:val="27"/>
          <w:shd w:val="clear" w:color="auto" w:fill="FFFFFF"/>
        </w:rPr>
        <w:t>西南交通大学关于调整</w:t>
      </w:r>
    </w:p>
    <w:p w:rsidR="000E4D78" w:rsidRDefault="00D274E5">
      <w:pPr>
        <w:widowControl/>
        <w:shd w:val="clear" w:color="auto" w:fill="FFFFFF"/>
        <w:spacing w:line="432" w:lineRule="auto"/>
        <w:ind w:right="750"/>
        <w:jc w:val="center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b/>
          <w:color w:val="333333"/>
          <w:kern w:val="0"/>
          <w:sz w:val="27"/>
          <w:szCs w:val="27"/>
          <w:shd w:val="clear" w:color="auto" w:fill="FFFFFF"/>
        </w:rPr>
        <w:t>“</w:t>
      </w:r>
      <w:r>
        <w:rPr>
          <w:rFonts w:ascii="Arial" w:eastAsia="宋体" w:hAnsi="Arial" w:cs="Arial"/>
          <w:b/>
          <w:color w:val="333333"/>
          <w:kern w:val="0"/>
          <w:sz w:val="27"/>
          <w:szCs w:val="27"/>
          <w:shd w:val="clear" w:color="auto" w:fill="FFFFFF"/>
        </w:rPr>
        <w:t>关心下一代工作委员会</w:t>
      </w:r>
      <w:r>
        <w:rPr>
          <w:rFonts w:ascii="Arial" w:eastAsia="宋体" w:hAnsi="Arial" w:cs="Arial"/>
          <w:b/>
          <w:color w:val="333333"/>
          <w:kern w:val="0"/>
          <w:sz w:val="27"/>
          <w:szCs w:val="27"/>
          <w:shd w:val="clear" w:color="auto" w:fill="FFFFFF"/>
        </w:rPr>
        <w:t>”</w:t>
      </w:r>
      <w:r>
        <w:rPr>
          <w:rFonts w:ascii="Arial" w:eastAsia="宋体" w:hAnsi="Arial" w:cs="Arial"/>
          <w:b/>
          <w:color w:val="333333"/>
          <w:kern w:val="0"/>
          <w:sz w:val="27"/>
          <w:szCs w:val="27"/>
          <w:shd w:val="clear" w:color="auto" w:fill="FFFFFF"/>
        </w:rPr>
        <w:t>组成成员的通知</w:t>
      </w:r>
    </w:p>
    <w:p w:rsidR="000E4D78" w:rsidRDefault="00D274E5">
      <w:pPr>
        <w:widowControl/>
        <w:shd w:val="clear" w:color="auto" w:fill="FFFFFF"/>
        <w:spacing w:line="432" w:lineRule="auto"/>
        <w:ind w:right="750"/>
        <w:jc w:val="lef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color w:val="333333"/>
          <w:kern w:val="0"/>
          <w:sz w:val="26"/>
          <w:szCs w:val="26"/>
          <w:shd w:val="clear" w:color="auto" w:fill="FFFFFF"/>
        </w:rPr>
        <w:t> </w:t>
      </w:r>
    </w:p>
    <w:p w:rsidR="000E4D78" w:rsidRDefault="00D274E5">
      <w:pPr>
        <w:widowControl/>
        <w:shd w:val="clear" w:color="auto" w:fill="FFFFFF"/>
        <w:spacing w:line="432" w:lineRule="auto"/>
        <w:ind w:right="750"/>
        <w:jc w:val="lef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b/>
          <w:color w:val="333333"/>
          <w:kern w:val="0"/>
          <w:sz w:val="27"/>
          <w:szCs w:val="27"/>
          <w:shd w:val="clear" w:color="auto" w:fill="FFFFFF"/>
        </w:rPr>
        <w:t> </w:t>
      </w:r>
      <w:r>
        <w:rPr>
          <w:rFonts w:ascii="Arial" w:eastAsia="宋体" w:hAnsi="Arial" w:cs="Arial"/>
          <w:b/>
          <w:color w:val="333333"/>
          <w:kern w:val="0"/>
          <w:sz w:val="27"/>
          <w:szCs w:val="27"/>
          <w:shd w:val="clear" w:color="auto" w:fill="FFFFFF"/>
        </w:rPr>
        <w:t>校内各单位：</w:t>
      </w:r>
    </w:p>
    <w:p w:rsidR="000E4D78" w:rsidRDefault="00D274E5">
      <w:pPr>
        <w:widowControl/>
        <w:shd w:val="clear" w:color="auto" w:fill="FFFFFF"/>
        <w:spacing w:line="432" w:lineRule="auto"/>
        <w:ind w:right="750"/>
        <w:jc w:val="lef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 xml:space="preserve">     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根据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2016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年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6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月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6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日学校第十四届党委会第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34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次常委（扩大）会议纪要（</w:t>
      </w:r>
      <w:proofErr w:type="gramStart"/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西交党常</w:t>
      </w:r>
      <w:proofErr w:type="gramEnd"/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纪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[2016]11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号）关于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“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同意调整学校关工委人员组成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”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的决定，调整后的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“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西南交通大学关心下一代工作委员会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”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组成成员如下：</w:t>
      </w:r>
    </w:p>
    <w:p w:rsidR="000E4D78" w:rsidRDefault="00D274E5">
      <w:pPr>
        <w:widowControl/>
        <w:shd w:val="clear" w:color="auto" w:fill="FFFFFF"/>
        <w:spacing w:line="432" w:lineRule="auto"/>
        <w:ind w:right="750"/>
        <w:jc w:val="lef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 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主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  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任：</w:t>
      </w:r>
      <w:proofErr w:type="gramStart"/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沈火明</w:t>
      </w:r>
      <w:proofErr w:type="gramEnd"/>
    </w:p>
    <w:p w:rsidR="000E4D78" w:rsidRDefault="00D274E5">
      <w:pPr>
        <w:widowControl/>
        <w:shd w:val="clear" w:color="auto" w:fill="FFFFFF"/>
        <w:spacing w:line="432" w:lineRule="auto"/>
        <w:ind w:right="750"/>
        <w:jc w:val="lef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 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常务副主任：郭书和</w:t>
      </w:r>
    </w:p>
    <w:p w:rsidR="000E4D78" w:rsidRDefault="00D274E5">
      <w:pPr>
        <w:widowControl/>
        <w:shd w:val="clear" w:color="auto" w:fill="FFFFFF"/>
        <w:spacing w:line="432" w:lineRule="auto"/>
        <w:ind w:right="750"/>
        <w:jc w:val="lef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 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副主任：李万青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 </w:t>
      </w:r>
      <w:proofErr w:type="gramStart"/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戈满寿</w:t>
      </w:r>
      <w:proofErr w:type="gramEnd"/>
    </w:p>
    <w:p w:rsidR="000E4D78" w:rsidRDefault="00D274E5">
      <w:pPr>
        <w:widowControl/>
        <w:shd w:val="clear" w:color="auto" w:fill="FFFFFF"/>
        <w:spacing w:line="432" w:lineRule="auto"/>
        <w:ind w:right="750"/>
        <w:jc w:val="lef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 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秘书长：</w:t>
      </w:r>
      <w:proofErr w:type="gramStart"/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戈满寿</w:t>
      </w:r>
      <w:proofErr w:type="gramEnd"/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（兼任）</w:t>
      </w:r>
    </w:p>
    <w:p w:rsidR="000E4D78" w:rsidRDefault="00D274E5">
      <w:pPr>
        <w:widowControl/>
        <w:shd w:val="clear" w:color="auto" w:fill="FFFFFF"/>
        <w:spacing w:line="432" w:lineRule="auto"/>
        <w:ind w:right="750"/>
        <w:jc w:val="lef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 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委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  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员（按姓氏笔画排序）：</w:t>
      </w:r>
    </w:p>
    <w:p w:rsidR="000E4D78" w:rsidRDefault="00D274E5">
      <w:pPr>
        <w:widowControl/>
        <w:shd w:val="clear" w:color="auto" w:fill="FFFFFF"/>
        <w:spacing w:line="432" w:lineRule="auto"/>
        <w:ind w:right="750"/>
        <w:jc w:val="lef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 xml:space="preserve">      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马琼（女）、孔祥彬、宁维卫、吕和林、朱剑松、刘咏梅、刘冠军、刘朝晖（女）、苏小桦（女）、杨元（女）、李志辉、李国芳（女）、李锦红、李毅、汪铮、张华（女）、陈勇、周丹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lastRenderedPageBreak/>
        <w:t>（女）、周志、郑江、孟锦（女）、贺剑、夏伟蓉（女）、高磊、黄春蓉（女）、曹林元、盛鹏、章春军、梁锦唐、董艳云（女）、蒋佳（女）、傅尤刚、谢成枢、鲜于</w:t>
      </w:r>
      <w:proofErr w:type="gramStart"/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浩</w:t>
      </w:r>
      <w:proofErr w:type="gramEnd"/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、熊钰（女）</w:t>
      </w:r>
      <w:bookmarkStart w:id="3" w:name="_GoBack"/>
      <w:bookmarkEnd w:id="3"/>
    </w:p>
    <w:p w:rsidR="000E4D78" w:rsidRDefault="00D274E5">
      <w:pPr>
        <w:widowControl/>
        <w:shd w:val="clear" w:color="auto" w:fill="FFFFFF"/>
        <w:spacing w:line="432" w:lineRule="auto"/>
        <w:ind w:right="750"/>
        <w:jc w:val="lef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color w:val="333333"/>
          <w:kern w:val="0"/>
          <w:sz w:val="26"/>
          <w:szCs w:val="26"/>
          <w:shd w:val="clear" w:color="auto" w:fill="FFFFFF"/>
        </w:rPr>
        <w:t> </w:t>
      </w:r>
    </w:p>
    <w:p w:rsidR="000E4D78" w:rsidRDefault="00D274E5">
      <w:pPr>
        <w:widowControl/>
        <w:shd w:val="clear" w:color="auto" w:fill="FFFFFF"/>
        <w:spacing w:line="432" w:lineRule="auto"/>
        <w:ind w:right="750"/>
        <w:jc w:val="lef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 xml:space="preserve">    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特此通知</w:t>
      </w:r>
    </w:p>
    <w:p w:rsidR="000E4D78" w:rsidRDefault="00D274E5">
      <w:pPr>
        <w:widowControl/>
        <w:shd w:val="clear" w:color="auto" w:fill="FFFFFF"/>
        <w:spacing w:line="432" w:lineRule="auto"/>
        <w:ind w:right="750"/>
        <w:jc w:val="lef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color w:val="333333"/>
          <w:kern w:val="0"/>
          <w:sz w:val="26"/>
          <w:szCs w:val="26"/>
          <w:shd w:val="clear" w:color="auto" w:fill="FFFFFF"/>
        </w:rPr>
        <w:t> </w:t>
      </w:r>
    </w:p>
    <w:p w:rsidR="000E4D78" w:rsidRDefault="00D274E5">
      <w:pPr>
        <w:widowControl/>
        <w:shd w:val="clear" w:color="auto" w:fill="FFFFFF"/>
        <w:spacing w:line="432" w:lineRule="auto"/>
        <w:ind w:right="750"/>
        <w:jc w:val="lef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color w:val="333333"/>
          <w:kern w:val="0"/>
          <w:sz w:val="26"/>
          <w:szCs w:val="26"/>
          <w:shd w:val="clear" w:color="auto" w:fill="FFFFFF"/>
        </w:rPr>
        <w:t> </w:t>
      </w:r>
    </w:p>
    <w:p w:rsidR="000E4D78" w:rsidRDefault="00D274E5">
      <w:pPr>
        <w:widowControl/>
        <w:shd w:val="clear" w:color="auto" w:fill="FFFFFF"/>
        <w:spacing w:line="432" w:lineRule="auto"/>
        <w:ind w:right="750"/>
        <w:jc w:val="lef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color w:val="333333"/>
          <w:kern w:val="0"/>
          <w:sz w:val="26"/>
          <w:szCs w:val="26"/>
          <w:shd w:val="clear" w:color="auto" w:fill="FFFFFF"/>
        </w:rPr>
        <w:t> </w:t>
      </w:r>
    </w:p>
    <w:p w:rsidR="000E4D78" w:rsidRDefault="00D274E5">
      <w:pPr>
        <w:widowControl/>
        <w:shd w:val="clear" w:color="auto" w:fill="FFFFFF"/>
        <w:spacing w:line="432" w:lineRule="auto"/>
        <w:ind w:right="750"/>
        <w:jc w:val="lef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color w:val="333333"/>
          <w:kern w:val="0"/>
          <w:sz w:val="26"/>
          <w:szCs w:val="26"/>
          <w:shd w:val="clear" w:color="auto" w:fill="FFFFFF"/>
        </w:rPr>
        <w:t> </w:t>
      </w:r>
    </w:p>
    <w:p w:rsidR="000E4D78" w:rsidRDefault="00D274E5">
      <w:pPr>
        <w:widowControl/>
        <w:shd w:val="clear" w:color="auto" w:fill="FFFFFF"/>
        <w:spacing w:line="432" w:lineRule="auto"/>
        <w:ind w:right="750"/>
        <w:jc w:val="lef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color w:val="333333"/>
          <w:kern w:val="0"/>
          <w:sz w:val="26"/>
          <w:szCs w:val="26"/>
          <w:shd w:val="clear" w:color="auto" w:fill="FFFFFF"/>
        </w:rPr>
        <w:t> </w:t>
      </w:r>
    </w:p>
    <w:p w:rsidR="000E4D78" w:rsidRDefault="00D274E5">
      <w:pPr>
        <w:widowControl/>
        <w:shd w:val="clear" w:color="auto" w:fill="FFFFFF"/>
        <w:spacing w:line="432" w:lineRule="auto"/>
        <w:ind w:right="750"/>
        <w:jc w:val="lef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 xml:space="preserve">                                                                 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西南交通大学</w:t>
      </w:r>
    </w:p>
    <w:p w:rsidR="000E4D78" w:rsidRDefault="00D274E5">
      <w:pPr>
        <w:widowControl/>
        <w:shd w:val="clear" w:color="auto" w:fill="FFFFFF"/>
        <w:spacing w:line="432" w:lineRule="auto"/>
        <w:ind w:right="750"/>
        <w:jc w:val="lef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                                                                 2016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年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6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月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15</w:t>
      </w:r>
      <w:r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FFFFFF"/>
        </w:rPr>
        <w:t>日</w:t>
      </w:r>
    </w:p>
    <w:p w:rsidR="000E4D78" w:rsidRDefault="000E4D78"/>
    <w:sectPr w:rsidR="000E4D78" w:rsidSect="000E4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069" w:rsidRDefault="001A4069" w:rsidP="00B11BA3">
      <w:r>
        <w:separator/>
      </w:r>
    </w:p>
  </w:endnote>
  <w:endnote w:type="continuationSeparator" w:id="0">
    <w:p w:rsidR="001A4069" w:rsidRDefault="001A4069" w:rsidP="00B11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标宋简体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069" w:rsidRDefault="001A4069" w:rsidP="00B11BA3">
      <w:r>
        <w:separator/>
      </w:r>
    </w:p>
  </w:footnote>
  <w:footnote w:type="continuationSeparator" w:id="0">
    <w:p w:rsidR="001A4069" w:rsidRDefault="001A4069" w:rsidP="00B11B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BC7B16"/>
    <w:rsid w:val="000E4D78"/>
    <w:rsid w:val="001A4069"/>
    <w:rsid w:val="007A6FD7"/>
    <w:rsid w:val="00B11BA3"/>
    <w:rsid w:val="00D274E5"/>
    <w:rsid w:val="00E267FA"/>
    <w:rsid w:val="53BC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D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0E4D78"/>
    <w:rPr>
      <w:color w:val="222222"/>
      <w:u w:val="none"/>
    </w:rPr>
  </w:style>
  <w:style w:type="character" w:styleId="a4">
    <w:name w:val="Hyperlink"/>
    <w:basedOn w:val="a0"/>
    <w:rsid w:val="000E4D78"/>
    <w:rPr>
      <w:color w:val="222222"/>
      <w:u w:val="none"/>
    </w:rPr>
  </w:style>
  <w:style w:type="paragraph" w:styleId="a5">
    <w:name w:val="Balloon Text"/>
    <w:basedOn w:val="a"/>
    <w:link w:val="Char"/>
    <w:rsid w:val="00B11BA3"/>
    <w:rPr>
      <w:sz w:val="18"/>
      <w:szCs w:val="18"/>
    </w:rPr>
  </w:style>
  <w:style w:type="character" w:customStyle="1" w:styleId="Char">
    <w:name w:val="批注框文本 Char"/>
    <w:basedOn w:val="a0"/>
    <w:link w:val="a5"/>
    <w:rsid w:val="00B11B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B11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B11B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B11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B11B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NUL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戈满寿</dc:creator>
  <cp:lastModifiedBy>yanfeiyang</cp:lastModifiedBy>
  <cp:revision>2</cp:revision>
  <dcterms:created xsi:type="dcterms:W3CDTF">2017-03-09T01:12:00Z</dcterms:created>
  <dcterms:modified xsi:type="dcterms:W3CDTF">2017-03-09T01:12:00Z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